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吉水新世纪中学招聘高中体育教师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一、招聘岗位：</w:t>
      </w:r>
      <w:r>
        <w:rPr>
          <w:rFonts w:hint="eastAsia"/>
        </w:rPr>
        <w:t>高中体育教师 3K/月-4K/月</w:t>
      </w:r>
    </w:p>
    <w:p>
      <w:pPr>
        <w:rPr>
          <w:rFonts w:hint="eastAsia"/>
        </w:rPr>
      </w:pPr>
      <w:r>
        <w:rPr>
          <w:rFonts w:hint="eastAsia"/>
        </w:rPr>
        <w:t>江西吉安吉水县 经验不限 不限学历</w:t>
      </w:r>
    </w:p>
    <w:p>
      <w:pPr>
        <w:rPr>
          <w:rFonts w:hint="eastAsia"/>
        </w:rPr>
      </w:pPr>
      <w:r>
        <w:rPr>
          <w:rFonts w:hint="eastAsia"/>
        </w:rPr>
        <w:t>收藏职位 申请职位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二、</w:t>
      </w:r>
      <w:bookmarkStart w:id="0" w:name="_GoBack"/>
      <w:bookmarkEnd w:id="0"/>
      <w:r>
        <w:rPr>
          <w:rFonts w:hint="eastAsia"/>
        </w:rPr>
        <w:t>职位描述</w:t>
      </w:r>
    </w:p>
    <w:p>
      <w:pPr>
        <w:rPr>
          <w:rFonts w:hint="eastAsia"/>
        </w:rPr>
      </w:pPr>
      <w:r>
        <w:rPr>
          <w:rFonts w:hint="eastAsia"/>
        </w:rPr>
        <w:t>男性，能胜任班主任工作。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UwYmVkZTM4NjM5ZjZhZDE0OWEwY2MzNzE1ZmMxNWMifQ=="/>
  </w:docVars>
  <w:rsids>
    <w:rsidRoot w:val="00000000"/>
    <w:rsid w:val="16501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2024-03-18T13:58:21Z</dcterms:created>
  <dc:creator>whl</dc:creator>
  <cp:lastModifiedBy>南港清风</cp:lastModifiedBy>
  <dcterms:modified xsi:type="dcterms:W3CDTF">2024-03-18T14:00:21Z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A3139726D1684A1C81FCA633576E8702_12</vt:lpwstr>
  </property>
</Properties>
</file>